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70" w:rsidRPr="001C7003" w:rsidRDefault="00787570" w:rsidP="00787570">
      <w:pPr>
        <w:rPr>
          <w:rFonts w:cs="B Mitr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327"/>
        <w:tblW w:w="11322" w:type="dxa"/>
        <w:tblLayout w:type="fixed"/>
        <w:tblLook w:val="04A0" w:firstRow="1" w:lastRow="0" w:firstColumn="1" w:lastColumn="0" w:noHBand="0" w:noVBand="1"/>
      </w:tblPr>
      <w:tblGrid>
        <w:gridCol w:w="1384"/>
        <w:gridCol w:w="24"/>
        <w:gridCol w:w="1252"/>
        <w:gridCol w:w="154"/>
        <w:gridCol w:w="938"/>
        <w:gridCol w:w="42"/>
        <w:gridCol w:w="423"/>
        <w:gridCol w:w="427"/>
        <w:gridCol w:w="851"/>
        <w:gridCol w:w="124"/>
        <w:gridCol w:w="1293"/>
        <w:gridCol w:w="109"/>
        <w:gridCol w:w="468"/>
        <w:gridCol w:w="274"/>
        <w:gridCol w:w="658"/>
        <w:gridCol w:w="476"/>
        <w:gridCol w:w="1883"/>
        <w:gridCol w:w="101"/>
        <w:gridCol w:w="441"/>
      </w:tblGrid>
      <w:tr w:rsidR="00787570" w:rsidRPr="00B5155A" w:rsidTr="00F04B59">
        <w:tc>
          <w:tcPr>
            <w:tcW w:w="3752" w:type="dxa"/>
            <w:gridSpan w:val="5"/>
            <w:vMerge w:val="restart"/>
            <w:shd w:val="clear" w:color="auto" w:fill="D9D9D9" w:themeFill="background1" w:themeFillShade="D9"/>
          </w:tcPr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:           /           /</w:t>
            </w:r>
          </w:p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:  </w:t>
            </w:r>
            <w:r w:rsidRPr="00B5155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.......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........</w:t>
            </w:r>
            <w:r w:rsidRPr="00B5155A">
              <w:rPr>
                <w:rFonts w:cs="B Zar" w:hint="cs"/>
                <w:b/>
                <w:bCs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3737" w:type="dxa"/>
            <w:gridSpan w:val="8"/>
            <w:vMerge w:val="restart"/>
            <w:tcBorders>
              <w:top w:val="nil"/>
              <w:bottom w:val="nil"/>
            </w:tcBorders>
          </w:tcPr>
          <w:p w:rsidR="00787570" w:rsidRDefault="00787570" w:rsidP="00F04B59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دانشکده علوم پزشکی نیشابور</w:t>
            </w:r>
          </w:p>
          <w:p w:rsidR="00787570" w:rsidRPr="00B5155A" w:rsidRDefault="00787570" w:rsidP="00F04B59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اموال</w:t>
            </w:r>
          </w:p>
        </w:tc>
        <w:tc>
          <w:tcPr>
            <w:tcW w:w="3833" w:type="dxa"/>
            <w:gridSpan w:val="6"/>
            <w:shd w:val="clear" w:color="auto" w:fill="D9D9D9" w:themeFill="background1" w:themeFillShade="D9"/>
          </w:tcPr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B5155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معاونت : </w:t>
            </w:r>
          </w:p>
        </w:tc>
      </w:tr>
      <w:tr w:rsidR="00787570" w:rsidRPr="00B5155A" w:rsidTr="00F04B59">
        <w:tc>
          <w:tcPr>
            <w:tcW w:w="3752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737" w:type="dxa"/>
            <w:gridSpan w:val="8"/>
            <w:vMerge/>
            <w:tcBorders>
              <w:bottom w:val="nil"/>
            </w:tcBorders>
          </w:tcPr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Pr="00B5155A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B5155A">
              <w:rPr>
                <w:rFonts w:cs="B Mitra" w:hint="cs"/>
                <w:b/>
                <w:bCs/>
                <w:sz w:val="18"/>
                <w:szCs w:val="18"/>
                <w:rtl/>
              </w:rPr>
              <w:t>ساختمان :</w:t>
            </w: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top w:val="nil"/>
              <w:left w:val="nil"/>
              <w:right w:val="nil"/>
            </w:tcBorders>
          </w:tcPr>
          <w:p w:rsidR="00787570" w:rsidRPr="00345B12" w:rsidRDefault="00787570" w:rsidP="00F04B59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صورت مجلس اعلام کالای اسقاط موضوع بند 4 ماده 31 قانون محاسبات عمومی کشور و ماده 31 آئینامه اموال دولتی</w:t>
            </w:r>
          </w:p>
        </w:tc>
      </w:tr>
      <w:tr w:rsidR="00787570" w:rsidRPr="00B5155A" w:rsidTr="00F04B59">
        <w:tc>
          <w:tcPr>
            <w:tcW w:w="11322" w:type="dxa"/>
            <w:gridSpan w:val="19"/>
          </w:tcPr>
          <w:p w:rsidR="00787570" w:rsidRPr="00B85DF2" w:rsidRDefault="00787570" w:rsidP="00F04B59">
            <w:pPr>
              <w:bidi/>
              <w:spacing w:line="288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اداره محترم خدمات پشتیبانی </w:t>
            </w:r>
          </w:p>
          <w:p w:rsidR="00787570" w:rsidRPr="00B5155A" w:rsidRDefault="00787570" w:rsidP="00F04B59">
            <w:pPr>
              <w:bidi/>
              <w:spacing w:line="288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خواهشمند است با توجه به مندرجات جدول ذیل دستور فرمایید اقدامات لازم در خصوص اسقاط کالا/ کالاهای عنوانی در جدول موصوف مبذول و با هماهنگی امین اموال محترم از لیست بدهکاران اموالی کسر گردد . </w:t>
            </w:r>
          </w:p>
        </w:tc>
      </w:tr>
      <w:tr w:rsidR="00787570" w:rsidRPr="00B5155A" w:rsidTr="00F04B59">
        <w:tc>
          <w:tcPr>
            <w:tcW w:w="1408" w:type="dxa"/>
            <w:gridSpan w:val="2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اسقاط</w:t>
            </w:r>
          </w:p>
        </w:tc>
        <w:tc>
          <w:tcPr>
            <w:tcW w:w="1406" w:type="dxa"/>
            <w:gridSpan w:val="2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تحویل گیرنده</w:t>
            </w: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ملحقات</w:t>
            </w:r>
          </w:p>
        </w:tc>
        <w:tc>
          <w:tcPr>
            <w:tcW w:w="1402" w:type="dxa"/>
            <w:gridSpan w:val="3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402" w:type="dxa"/>
            <w:gridSpan w:val="2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سریال</w:t>
            </w:r>
          </w:p>
        </w:tc>
        <w:tc>
          <w:tcPr>
            <w:tcW w:w="1400" w:type="dxa"/>
            <w:gridSpan w:val="3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/مدل</w:t>
            </w:r>
          </w:p>
        </w:tc>
        <w:tc>
          <w:tcPr>
            <w:tcW w:w="2359" w:type="dxa"/>
            <w:gridSpan w:val="2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542" w:type="dxa"/>
            <w:gridSpan w:val="2"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87570" w:rsidRPr="00B5155A" w:rsidTr="00F04B59">
        <w:tc>
          <w:tcPr>
            <w:tcW w:w="1408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787570" w:rsidRPr="00B5155A" w:rsidTr="00F04B59">
        <w:tc>
          <w:tcPr>
            <w:tcW w:w="1408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787570" w:rsidRPr="00B5155A" w:rsidTr="00F04B59">
        <w:tc>
          <w:tcPr>
            <w:tcW w:w="1408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787570" w:rsidRPr="00B5155A" w:rsidTr="00F04B59">
        <w:tc>
          <w:tcPr>
            <w:tcW w:w="1408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87570" w:rsidRPr="00B5155A" w:rsidTr="00F04B59">
        <w:tc>
          <w:tcPr>
            <w:tcW w:w="1408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787570" w:rsidRDefault="00787570" w:rsidP="00F04B5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787570" w:rsidRPr="00B5155A" w:rsidTr="00F04B59">
        <w:tc>
          <w:tcPr>
            <w:tcW w:w="2814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Default="00787570" w:rsidP="00F04B5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C7003">
              <w:rPr>
                <w:rFonts w:cs="B Mitra" w:hint="cs"/>
                <w:b/>
                <w:bCs/>
                <w:sz w:val="16"/>
                <w:szCs w:val="16"/>
                <w:rtl/>
              </w:rPr>
              <w:t>نام و نام خانوادگی مسئول واحد درخواست کننده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</w:t>
            </w:r>
          </w:p>
          <w:p w:rsidR="00787570" w:rsidRDefault="00787570" w:rsidP="00F04B5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امضاء</w:t>
            </w:r>
          </w:p>
        </w:tc>
        <w:tc>
          <w:tcPr>
            <w:tcW w:w="2805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Default="00787570" w:rsidP="00F04B5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شاغل در واحد</w:t>
            </w:r>
          </w:p>
        </w:tc>
        <w:tc>
          <w:tcPr>
            <w:tcW w:w="2802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Default="00787570" w:rsidP="00F04B5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پرسنلی درخواست کننده </w:t>
            </w:r>
          </w:p>
        </w:tc>
        <w:tc>
          <w:tcPr>
            <w:tcW w:w="290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87570" w:rsidRDefault="00787570" w:rsidP="00F04B5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درخواست کننده </w:t>
            </w: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787570" w:rsidRPr="001C7003" w:rsidRDefault="00787570" w:rsidP="00F04B59">
            <w:pPr>
              <w:bidi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bottom w:val="single" w:sz="4" w:space="0" w:color="000000" w:themeColor="text1"/>
            </w:tcBorders>
          </w:tcPr>
          <w:p w:rsidR="00787570" w:rsidRPr="00345B12" w:rsidRDefault="00787570" w:rsidP="00F04B59">
            <w:pPr>
              <w:bidi/>
              <w:jc w:val="both"/>
              <w:rPr>
                <w:rFonts w:cs="B Titr"/>
                <w:b/>
                <w:bCs/>
                <w:sz w:val="8"/>
                <w:szCs w:val="8"/>
                <w:lang w:bidi="fa-IR"/>
              </w:rPr>
            </w:pPr>
          </w:p>
          <w:p w:rsidR="00787570" w:rsidRDefault="00787570" w:rsidP="00F04B59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واحدهای محترم فنی </w:t>
            </w:r>
          </w:p>
          <w:p w:rsidR="00787570" w:rsidRPr="00345B12" w:rsidRDefault="00787570" w:rsidP="00F04B59">
            <w:pPr>
              <w:bidi/>
              <w:jc w:val="both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787570" w:rsidRDefault="00787570" w:rsidP="00F04B59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مقتضی است در خصوص اقدامات تأمینی و تعمیراتی اقلام درخواستی جدول صدرالذکر اظهارنظر و به این اداره جهت مراحل بعدی انجام امور ،  عودت فرمایید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  <w:p w:rsidR="00787570" w:rsidRPr="00B85DF2" w:rsidRDefault="00787570" w:rsidP="00F04B59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 سپاس </w:t>
            </w:r>
          </w:p>
          <w:p w:rsidR="00787570" w:rsidRPr="00B85DF2" w:rsidRDefault="00787570" w:rsidP="00787570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مسئول امور اداری آموزشی</w:t>
            </w:r>
          </w:p>
          <w:p w:rsidR="00787570" w:rsidRPr="00E256AF" w:rsidRDefault="00787570" w:rsidP="00F04B59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left w:val="nil"/>
              <w:right w:val="nil"/>
            </w:tcBorders>
            <w:vAlign w:val="center"/>
          </w:tcPr>
          <w:p w:rsidR="00787570" w:rsidRPr="001C7003" w:rsidRDefault="00787570" w:rsidP="00F04B59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واحدهای فنی (تأسیسات- فن آوری اطلاعات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واحد تعمیر و نگهداری)</w:t>
            </w:r>
          </w:p>
        </w:tc>
      </w:tr>
      <w:tr w:rsidR="00787570" w:rsidRPr="00B5155A" w:rsidTr="00F04B59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امضاء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مسئول فنی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نظریه ارائه شده</w:t>
            </w: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مراجعه</w:t>
            </w:r>
          </w:p>
        </w:tc>
        <w:tc>
          <w:tcPr>
            <w:tcW w:w="85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اداره متقاضی</w:t>
            </w: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9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44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87570" w:rsidRPr="00B85DF2" w:rsidRDefault="00787570" w:rsidP="00F04B59">
            <w:pPr>
              <w:tabs>
                <w:tab w:val="left" w:pos="872"/>
              </w:tabs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45B12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</w:tr>
      <w:tr w:rsidR="00787570" w:rsidRPr="00B5155A" w:rsidTr="00F04B59">
        <w:tc>
          <w:tcPr>
            <w:tcW w:w="1384" w:type="dxa"/>
            <w:vMerge/>
            <w:shd w:val="clear" w:color="auto" w:fill="D9D9D9" w:themeFill="background1" w:themeFillShade="D9"/>
          </w:tcPr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غیرصرفه بودن اقتصادی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غیرقابل تعمیر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87570" w:rsidRPr="00B85DF2" w:rsidRDefault="00787570" w:rsidP="00F04B5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قابل تعمیر</w:t>
            </w: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</w:tcPr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vMerge/>
            <w:shd w:val="clear" w:color="auto" w:fill="D9D9D9" w:themeFill="background1" w:themeFillShade="D9"/>
          </w:tcPr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D9D9D9" w:themeFill="background1" w:themeFillShade="D9"/>
          </w:tcPr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 w:themeFill="background1" w:themeFillShade="D9"/>
          </w:tcPr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vMerge/>
            <w:shd w:val="clear" w:color="auto" w:fill="D9D9D9" w:themeFill="background1" w:themeFillShade="D9"/>
          </w:tcPr>
          <w:p w:rsidR="00787570" w:rsidRDefault="00787570" w:rsidP="00F04B59">
            <w:pPr>
              <w:tabs>
                <w:tab w:val="left" w:pos="872"/>
              </w:tabs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384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787570" w:rsidRDefault="00787570" w:rsidP="00F04B5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787570" w:rsidRPr="00B5155A" w:rsidTr="00F04B59">
        <w:tc>
          <w:tcPr>
            <w:tcW w:w="1384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787570" w:rsidRDefault="00787570" w:rsidP="00F04B5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787570" w:rsidRPr="00B5155A" w:rsidTr="00F04B59">
        <w:tc>
          <w:tcPr>
            <w:tcW w:w="1384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787570" w:rsidRDefault="00787570" w:rsidP="00F04B5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787570" w:rsidRPr="00B5155A" w:rsidTr="00F04B59">
        <w:tc>
          <w:tcPr>
            <w:tcW w:w="1384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787570" w:rsidRDefault="00787570" w:rsidP="00F04B5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787570" w:rsidRPr="00B5155A" w:rsidTr="00F04B59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787570" w:rsidRDefault="00787570" w:rsidP="00F04B5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787570" w:rsidRPr="005F22EB" w:rsidTr="00F04B59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787570" w:rsidRPr="00345B12" w:rsidRDefault="00787570" w:rsidP="00F04B5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bottom w:val="single" w:sz="4" w:space="0" w:color="000000" w:themeColor="text1"/>
            </w:tcBorders>
          </w:tcPr>
          <w:p w:rsidR="00787570" w:rsidRPr="00345B12" w:rsidRDefault="00787570" w:rsidP="00F04B5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787570" w:rsidRPr="00B85DF2" w:rsidRDefault="00787570" w:rsidP="00F04B59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امین اموال محترم </w:t>
            </w:r>
          </w:p>
          <w:p w:rsidR="00787570" w:rsidRDefault="00787570" w:rsidP="00F04B5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 توجه به اظهار نظر واحد/ واحدهای تخصصی نسبت به اسقاط کالا/کالاهای مندرج در جداول اقدامات لازم را مبذول فرمایید .</w:t>
            </w:r>
          </w:p>
          <w:p w:rsidR="00787570" w:rsidRDefault="00787570" w:rsidP="00F04B59">
            <w:pPr>
              <w:tabs>
                <w:tab w:val="left" w:pos="872"/>
              </w:tabs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 سپاس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مسئول امور اداری آموزشی</w:t>
            </w:r>
          </w:p>
          <w:p w:rsidR="00787570" w:rsidRPr="00B85DF2" w:rsidRDefault="00787570" w:rsidP="00F04B59">
            <w:pPr>
              <w:bidi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787570" w:rsidRPr="00345B12" w:rsidRDefault="00787570" w:rsidP="00F04B5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87570" w:rsidRPr="00B5155A" w:rsidTr="00F04B59">
        <w:tc>
          <w:tcPr>
            <w:tcW w:w="11322" w:type="dxa"/>
            <w:gridSpan w:val="19"/>
          </w:tcPr>
          <w:p w:rsidR="00787570" w:rsidRPr="00345B12" w:rsidRDefault="00787570" w:rsidP="00F04B5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787570" w:rsidRPr="00B85DF2" w:rsidRDefault="00787570" w:rsidP="00F04B59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انباردار محترم </w:t>
            </w:r>
          </w:p>
          <w:p w:rsidR="00787570" w:rsidRDefault="00787570" w:rsidP="00F04B59">
            <w:pPr>
              <w:tabs>
                <w:tab w:val="left" w:pos="872"/>
              </w:tabs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مقتضی است با توجه به مفاد مندرجات صورتمجلس تنظیمی اقدامات لازم اموالی را با هماهنگی امین اموال دانشکده (ثبت در صورتحساب فرستاده- تنظیم اسناد انتقال و کسر بدهی اموالی بدهکار) در خصوص کالاهای فوق معمول فرمایید . </w:t>
            </w:r>
          </w:p>
          <w:p w:rsidR="00787570" w:rsidRPr="00B85DF2" w:rsidRDefault="00787570" w:rsidP="00F04B59">
            <w:pPr>
              <w:tabs>
                <w:tab w:val="left" w:pos="872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 سپاس </w:t>
            </w:r>
          </w:p>
          <w:p w:rsidR="00787570" w:rsidRDefault="00787570" w:rsidP="00F04B59">
            <w:pPr>
              <w:bidi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امین امـوال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87570" w:rsidRPr="00345B12" w:rsidRDefault="00787570" w:rsidP="00F04B59">
            <w:pPr>
              <w:bidi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775F77" w:rsidRPr="009B4CEC" w:rsidRDefault="00787570" w:rsidP="009B4CEC">
      <w:pPr>
        <w:rPr>
          <w:sz w:val="2"/>
          <w:szCs w:val="2"/>
          <w:lang w:bidi="fa-IR"/>
        </w:rPr>
      </w:pPr>
      <w:r w:rsidRPr="005F22EB">
        <w:rPr>
          <w:noProof/>
          <w:sz w:val="2"/>
          <w:szCs w:val="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3230880</wp:posOffset>
            </wp:positionH>
            <wp:positionV relativeFrom="margin">
              <wp:posOffset>-69850</wp:posOffset>
            </wp:positionV>
            <wp:extent cx="342900" cy="390525"/>
            <wp:effectExtent l="19050" t="0" r="0" b="0"/>
            <wp:wrapNone/>
            <wp:docPr id="1" name="Picture 0" descr="arm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دانشکد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75F77" w:rsidRPr="009B4CEC" w:rsidSect="00446065">
      <w:pgSz w:w="11907" w:h="16840" w:code="9"/>
      <w:pgMar w:top="425" w:right="567" w:bottom="25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570"/>
    <w:rsid w:val="00775F77"/>
    <w:rsid w:val="00787570"/>
    <w:rsid w:val="00895C60"/>
    <w:rsid w:val="009B4CEC"/>
    <w:rsid w:val="00AF3E65"/>
    <w:rsid w:val="00C1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5BB7A3-944D-4E29-A4F8-C8EDE3A9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angidanih1</dc:creator>
  <cp:lastModifiedBy>musalreza ghodsi</cp:lastModifiedBy>
  <cp:revision>3</cp:revision>
  <dcterms:created xsi:type="dcterms:W3CDTF">2016-02-03T06:52:00Z</dcterms:created>
  <dcterms:modified xsi:type="dcterms:W3CDTF">2016-02-20T09:58:00Z</dcterms:modified>
</cp:coreProperties>
</file>